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32710519"/>
        <w:tag w:val="goog_rdk_0"/>
      </w:sdtPr>
      <w:sdtContent>
        <w:tbl>
          <w:tblPr>
            <w:tblStyle w:val="Table1"/>
            <w:tblW w:w="104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32"/>
            <w:gridCol w:w="5233"/>
            <w:tblGridChange w:id="0">
              <w:tblGrid>
                <w:gridCol w:w="5232"/>
                <w:gridCol w:w="523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</w:rPr>
                  <w:drawing>
                    <wp:inline distB="114300" distT="114300" distL="114300" distR="114300">
                      <wp:extent cx="3324225" cy="1295400"/>
                      <wp:effectExtent b="0" l="0" r="0" t="0"/>
                      <wp:docPr id="2116102415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24225" cy="129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0" w:val="nil"/>
                  <w:right w:color="000000" w:space="0" w:sz="0" w:val="nil"/>
                </w:tcBorders>
                <w:tcMar>
                  <w:top w:w="0.0" w:type="dxa"/>
                  <w:left w:w="0.0" w:type="dxa"/>
                  <w:bottom w:w="0.0" w:type="dxa"/>
                  <w:right w:w="0.0" w:type="dxa"/>
                </w:tcMar>
                <w:vAlign w:val="center"/>
              </w:tcPr>
              <w:p w:rsidR="00000000" w:rsidDel="00000000" w:rsidP="00000000" w:rsidRDefault="00000000" w:rsidRPr="00000000" w14:paraId="00000003">
                <w:pPr>
                  <w:spacing w:line="240" w:lineRule="auto"/>
                  <w:rPr>
                    <w:rFonts w:ascii="Arial" w:cs="Arial" w:eastAsia="Arial" w:hAnsi="Arial"/>
                    <w:b w:val="1"/>
                    <w:bCs w:val="1"/>
                    <w:sz w:val="42"/>
                    <w:szCs w:val="4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50"/>
                    <w:szCs w:val="50"/>
                    <w:rtl w:val="0"/>
                  </w:rPr>
                  <w:t xml:space="preserve">  2026 AWARD</w:t>
                  <w:br w:type="textWrapping"/>
                  <w:t xml:space="preserve">  NOMINATION FORM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AWARD CATEGORY: CONSUMER CHAMPION AWARD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a1f8f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a1f8f"/>
          <w:rtl w:val="0"/>
        </w:rPr>
        <w:t xml:space="preserve">For an individual who has shown outstanding results in improving outcomes for consumers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Open to: All individuals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c00000" w:space="0" w:sz="4" w:val="single"/>
          <w:left w:color="c00000" w:space="0" w:sz="4" w:val="single"/>
          <w:bottom w:color="c00000" w:space="0" w:sz="4" w:val="single"/>
          <w:right w:color="c00000" w:space="0" w:sz="4" w:val="single"/>
          <w:insideH w:color="c00000" w:space="0" w:sz="4" w:val="single"/>
          <w:insideV w:color="c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0a1f8f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IMPORTANT DATES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Launch of the Awards/Nominations open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 April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Nominations Close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Friday 1 May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Announcement of Shortlist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3 June 2026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Awards Dinner and Awards Presentations</w:t>
            </w:r>
          </w:p>
        </w:tc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Wednesday 15 July 2026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gridCol w:w="567"/>
        <w:tblGridChange w:id="0">
          <w:tblGrid>
            <w:gridCol w:w="9923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CHECKLIST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individual’s contribution is current and is expected to be ongoing.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a1f8f" w:space="0" w:sz="4" w:val="single"/>
            </w:tcBorders>
          </w:tcPr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57" w:hanging="357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Each section of the Nomination form has been completed.</w:t>
            </w:r>
          </w:p>
        </w:tc>
        <w:tc>
          <w:tcPr>
            <w:tcBorders>
              <w:bottom w:color="0a1f8f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▢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judges can only assess the nomination on the information and materials supplied on the nomination form, so we advise nominees to provide as much information as possible including 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suggested inclusions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supporting testimonials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00"/>
        <w:gridCol w:w="6578"/>
        <w:tblGridChange w:id="0">
          <w:tblGrid>
            <w:gridCol w:w="3900"/>
            <w:gridCol w:w="6578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AUTHORISATION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By submitting my nomination electronically, I hereby declare that the information provided for the 2026 Telecommunications Industry Excellence Awards entry is accurate and correct.  I also agree to abide by the judging decisions made by the judging panel and their decisions will be accepted and final.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5"/>
        <w:gridCol w:w="6540"/>
        <w:tblGridChange w:id="0">
          <w:tblGrid>
            <w:gridCol w:w="3945"/>
            <w:gridCol w:w="65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the individual nominated for this award.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402"/>
        <w:gridCol w:w="6491"/>
        <w:tblGridChange w:id="0">
          <w:tblGrid>
            <w:gridCol w:w="562"/>
            <w:gridCol w:w="3402"/>
            <w:gridCol w:w="649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CRITERIA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(Maximum 500 words each)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the individual’s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contribution to improving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outcomes for consumers.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Describe specific consumer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benefits that have resulted from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this individual’s efforts.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SUGGESTED INCLUSIONS: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Endorsements from people or organisations which have benefitted from the nominee’s work.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have consumers benefitted from this individual’s efforts?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a1f8f" w:space="0" w:sz="4" w:val="single"/>
              <w:left w:color="0a1f8f" w:space="0" w:sz="4" w:val="single"/>
              <w:bottom w:color="0a1f8f" w:space="0" w:sz="4" w:val="single"/>
              <w:right w:color="0a1f8f" w:space="0" w:sz="4" w:val="single"/>
            </w:tcBorders>
            <w:shd w:fill="84dade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bCs w:val="1"/>
                <w:color w:val="0a1f8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DO NOT FORGET TO INCLUDE SUPPORTING TESTIMONIALS.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6632"/>
        <w:tblGridChange w:id="0">
          <w:tblGrid>
            <w:gridCol w:w="3823"/>
            <w:gridCol w:w="66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NOMINATION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 brief biography for the individual.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250 words)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Short description of the entry.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(max. 50 words)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Please upload a high res headshot of the individual to this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a1f8f"/>
                  <w:u w:val="single"/>
                  <w:rtl w:val="0"/>
                </w:rPr>
                <w:t xml:space="preserve">Dropbox link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a1f8f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We will only use this image if your entry is shortlisted as a finalist in its given category.</w:t>
            </w:r>
          </w:p>
        </w:tc>
      </w:tr>
    </w:tbl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b w:val="1"/>
          <w:bCs w:val="1"/>
          <w:shd w:fill="84dade" w:val="clear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680" w:top="68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jc w:val="center"/>
      <w:rPr>
        <w:rFonts w:ascii="Arial" w:cs="Arial" w:eastAsia="Arial" w:hAnsi="Arial"/>
        <w:b w:val="1"/>
        <w:bCs w:val="1"/>
        <w:color w:val="84dad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This nomination should be </w:t>
    </w:r>
    <w:hyperlink r:id="rId1">
      <w:r w:rsidDel="00000000" w:rsidR="00000000" w:rsidRPr="00000000">
        <w:rPr>
          <w:rFonts w:ascii="Arial" w:cs="Arial" w:eastAsia="Arial" w:hAnsi="Arial"/>
          <w:b w:val="1"/>
          <w:bCs w:val="1"/>
          <w:color w:val="84dade"/>
          <w:u w:val="single"/>
          <w:rtl w:val="0"/>
        </w:rPr>
        <w:t xml:space="preserve">completed and submitted here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by 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jc w:val="center"/>
      <w:rPr>
        <w:rFonts w:ascii="Arial" w:cs="Arial" w:eastAsia="Arial" w:hAnsi="Arial"/>
        <w:color w:val="0a1f8f"/>
      </w:rPr>
    </w:pPr>
    <w:r w:rsidDel="00000000" w:rsidR="00000000" w:rsidRPr="00000000">
      <w:rPr>
        <w:rFonts w:ascii="Arial" w:cs="Arial" w:eastAsia="Arial" w:hAnsi="Arial"/>
        <w:b w:val="1"/>
        <w:bCs w:val="1"/>
        <w:color w:val="0a1f8f"/>
        <w:rtl w:val="0"/>
      </w:rPr>
      <w:t xml:space="preserve">LATE NOMINATIONS WILL NOT BE ACCEPTED OR ELIGIBLE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9"/>
      <w:tblW w:w="10205.0" w:type="dxa"/>
      <w:jc w:val="center"/>
      <w:tblBorders>
        <w:top w:color="c00000" w:space="0" w:sz="4" w:val="single"/>
        <w:left w:color="c00000" w:space="0" w:sz="4" w:val="single"/>
        <w:bottom w:color="c00000" w:space="0" w:sz="4" w:val="single"/>
        <w:right w:color="c00000" w:space="0" w:sz="4" w:val="single"/>
        <w:insideH w:color="c00000" w:space="0" w:sz="4" w:val="single"/>
        <w:insideV w:color="c00000" w:space="0" w:sz="4" w:val="single"/>
      </w:tblBorders>
      <w:tblLayout w:type="fixed"/>
      <w:tblLook w:val="0400"/>
    </w:tblPr>
    <w:tblGrid>
      <w:gridCol w:w="10205"/>
      <w:tblGridChange w:id="0">
        <w:tblGrid>
          <w:gridCol w:w="10205"/>
        </w:tblGrid>
      </w:tblGridChange>
    </w:tblGrid>
    <w:tr>
      <w:trPr>
        <w:cantSplit w:val="0"/>
        <w:trHeight w:val="680" w:hRule="atLeast"/>
        <w:tblHeader w:val="0"/>
      </w:trPr>
      <w:tc>
        <w:tcPr>
          <w:shd w:fill="84dade" w:val="clear"/>
          <w:vAlign w:val="center"/>
        </w:tcPr>
        <w:p w:rsidR="00000000" w:rsidDel="00000000" w:rsidP="00000000" w:rsidRDefault="00000000" w:rsidRPr="00000000" w14:paraId="00000055">
          <w:pPr>
            <w:shd w:fill="f2dcdb" w:val="clear"/>
            <w:jc w:val="center"/>
            <w:rPr>
              <w:b w:val="1"/>
              <w:bCs w:val="1"/>
            </w:rPr>
          </w:pPr>
          <w:r w:rsidDel="00000000" w:rsidR="00000000" w:rsidRPr="00000000">
            <w:rPr>
              <w:b w:val="1"/>
              <w:bCs w:val="1"/>
              <w:rtl w:val="0"/>
            </w:rPr>
            <w:t xml:space="preserve">This nomination should be completed and submitted here:</w:t>
          </w:r>
        </w:p>
        <w:p w:rsidR="00000000" w:rsidDel="00000000" w:rsidP="00000000" w:rsidRDefault="00000000" w:rsidRPr="00000000" w14:paraId="00000056">
          <w:pPr>
            <w:shd w:fill="f2dcdb" w:val="clear"/>
            <w:jc w:val="center"/>
            <w:rPr>
              <w:b w:val="1"/>
              <w:bCs w:val="1"/>
              <w:color w:val="c00000"/>
              <w:u w:val="singl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jc w:val="center"/>
      <w:rPr/>
    </w:pPr>
    <w:r w:rsidDel="00000000" w:rsidR="00000000" w:rsidRPr="00000000">
      <w:rPr>
        <w:rtl w:val="0"/>
      </w:rPr>
      <w:t xml:space="preserve">by</w:t>
    </w:r>
  </w:p>
  <w:p w:rsidR="00000000" w:rsidDel="00000000" w:rsidP="00000000" w:rsidRDefault="00000000" w:rsidRPr="00000000" w14:paraId="00000058">
    <w:pPr>
      <w:jc w:val="center"/>
      <w:rPr/>
    </w:pPr>
    <w:r w:rsidDel="00000000" w:rsidR="00000000" w:rsidRPr="00000000">
      <w:rPr>
        <w:b w:val="1"/>
        <w:bCs w:val="1"/>
        <w:rtl w:val="0"/>
      </w:rPr>
      <w:t xml:space="preserve">5.00 pm on Friday 1 May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center"/>
      <w:rPr>
        <w:color w:val="0a1f8f"/>
      </w:rPr>
    </w:pPr>
    <w:r w:rsidDel="00000000" w:rsidR="00000000" w:rsidRPr="00000000">
      <w:rPr>
        <w:b w:val="1"/>
        <w:bCs w:val="1"/>
        <w:color w:val="0a1f8f"/>
        <w:rtl w:val="0"/>
      </w:rPr>
      <w:t xml:space="preserve">LATE NOMINATIONS WILL NOT BE ACCEPTED OR ELIGIBLE.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TELECOMMUNICATIONS INDUSTRY EXCELLENCE AWARD CATEGORY:</w:t>
    </w:r>
  </w:p>
  <w:p w:rsidR="00000000" w:rsidDel="00000000" w:rsidP="00000000" w:rsidRDefault="00000000" w:rsidRPr="00000000" w14:paraId="0000004B">
    <w:pPr>
      <w:jc w:val="center"/>
      <w:rPr>
        <w:rFonts w:ascii="Arial" w:cs="Arial" w:eastAsia="Arial" w:hAnsi="Arial"/>
        <w:b w:val="1"/>
        <w:bCs w:val="1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bCs w:val="1"/>
        <w:sz w:val="32"/>
        <w:szCs w:val="32"/>
        <w:rtl w:val="0"/>
      </w:rPr>
      <w:t xml:space="preserve">CONSUMER CHAMPION AWARD</w:t>
    </w:r>
  </w:p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360" w:hanging="360"/>
      </w:pPr>
      <w:rPr>
        <w:rFonts w:ascii="Century Gothic" w:cs="Century Gothic" w:eastAsia="Century Gothic" w:hAnsi="Century Gothic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A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after="240" w:before="120" w:lineRule="auto"/>
    </w:pPr>
    <w:rPr>
      <w:rFonts w:ascii="Arial Narrow" w:cs="Arial Narrow" w:eastAsia="Arial Narrow" w:hAnsi="Arial Narrow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spacing w:after="120" w:before="120" w:lineRule="auto"/>
    </w:pPr>
    <w:rPr>
      <w:rFonts w:ascii="Arial" w:cs="Arial" w:eastAsia="Arial" w:hAnsi="Arial"/>
      <w:b w:val="1"/>
      <w:bCs w:val="1"/>
      <w:color w:val="ffffff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F701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F47680"/>
    <w:rPr>
      <w:color w:val="c00000"/>
      <w:u w:val="single"/>
    </w:rPr>
  </w:style>
  <w:style w:type="paragraph" w:styleId="ListParagraph">
    <w:name w:val="List Paragraph"/>
    <w:basedOn w:val="Normal"/>
    <w:uiPriority w:val="34"/>
    <w:qFormat w:val="1"/>
    <w:rsid w:val="009017DA"/>
    <w:pPr>
      <w:ind w:left="720"/>
      <w:contextualSpacing w:val="1"/>
    </w:pPr>
    <w:rPr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D447B0"/>
    <w:rPr>
      <w:rFonts w:ascii="Arial Narrow" w:cs="Arial" w:eastAsia="Calibri" w:hAnsi="Arial Narrow"/>
      <w:b w:val="1"/>
      <w:sz w:val="28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D447B0"/>
    <w:rPr>
      <w:rFonts w:ascii="Arial" w:cs="Arial" w:eastAsia="Calibri" w:hAnsi="Arial"/>
      <w:b w:val="1"/>
      <w:color w:val="ffffff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 w:val="1"/>
    <w:rsid w:val="00D447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7B0"/>
    <w:rPr>
      <w:sz w:val="24"/>
      <w:szCs w:val="24"/>
    </w:rPr>
  </w:style>
  <w:style w:type="paragraph" w:styleId="Footer">
    <w:name w:val="footer"/>
    <w:basedOn w:val="Normal"/>
    <w:link w:val="FooterChar"/>
    <w:unhideWhenUsed w:val="1"/>
    <w:rsid w:val="00D447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D447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E78AB"/>
    <w:rPr>
      <w:color w:val="808080"/>
      <w:shd w:color="auto" w:fill="e6e6e6" w:val="clear"/>
    </w:rPr>
  </w:style>
  <w:style w:type="character" w:styleId="Strong">
    <w:name w:val="Strong"/>
    <w:basedOn w:val="DefaultParagraphFont"/>
    <w:uiPriority w:val="22"/>
    <w:qFormat w:val="1"/>
    <w:rsid w:val="00C53407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B616C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B616CF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F92310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123A5"/>
    <w:rPr>
      <w:color w:val="800080" w:themeColor="followedHyperlink"/>
      <w:u w:val="single"/>
    </w:r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dropbox.com/request/oy1FO53th32az2bOaki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forms.office.com/Pages/ResponsePage.aspx?id=R7B_N1kabE2eVPhxmTk24gKSxMG9aLBPtIQpra_ZVQ1UMFc3OEZMOUNUN0RZWkRSSE9DN0hVTlpYR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q/ipjHnXQEP+n04Pd8giSMtcA==">CgMxLjAaHwoBMBIaChgICVIUChJ0YWJsZS53Z3kydzk4ZWNyYmM4AHIhMWxIeXFuamlyU3ZCY09lcmpKZHUwWnZzMldOQllrUkNq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2024-01-24T01:23:00Z</dcterms:created>
  <dc:creator>Communications Alliance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14CkRKIGUiZiIuMx1K6zgLt615E5VNavy_w9syMQrpko</vt:lpwstr>
  </property>
  <property fmtid="{D5CDD505-2E9C-101B-9397-08002B2CF9AE}" pid="4" name="Google.Documents.RevisionId">
    <vt:lpwstr>11008164394961839099</vt:lpwstr>
  </property>
  <property fmtid="{D5CDD505-2E9C-101B-9397-08002B2CF9AE}" pid="5" name="Google.Documents.PreviousRevisionId">
    <vt:lpwstr>14762529670332528071</vt:lpwstr>
  </property>
  <property fmtid="{D5CDD505-2E9C-101B-9397-08002B2CF9AE}" pid="6" name="Google.Documents.PluginVersion">
    <vt:lpwstr>2.0.1974.7364</vt:lpwstr>
  </property>
  <property fmtid="{D5CDD505-2E9C-101B-9397-08002B2CF9AE}" pid="7" name="Google.Documents.MergeIncapabilityFlags">
    <vt:i4>0</vt:i4>
  </property>
  <property fmtid="{D5CDD505-2E9C-101B-9397-08002B2CF9AE}" pid="8" name="GrammarlyDocumentId">
    <vt:lpwstr>498a9e74b02b4eb5b5ef4914020fc1df2bc68e34c5e68f4fd37c9a9110396e3b</vt:lpwstr>
  </property>
</Properties>
</file>